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21B3E" w:rsidRPr="00221B3E" w:rsidRDefault="00221B3E" w:rsidP="00221B3E">
      <w:pPr>
        <w:pStyle w:val="NormalWeb"/>
        <w:shd w:val="clear" w:color="auto" w:fill="FFFFFF"/>
        <w:spacing w:before="0" w:beforeAutospacing="0" w:after="168" w:afterAutospacing="0"/>
        <w:rPr>
          <w:rFonts w:ascii="Calibri" w:hAnsi="Calibri" w:cs="Calibri"/>
        </w:rPr>
      </w:pPr>
      <w:r w:rsidRPr="00221B3E">
        <w:rPr>
          <w:rFonts w:ascii="Calibri" w:hAnsi="Calibri" w:cs="Calibri"/>
        </w:rPr>
        <w:t>Детски парти център „</w:t>
      </w:r>
      <w:proofErr w:type="spellStart"/>
      <w:r w:rsidRPr="00221B3E">
        <w:rPr>
          <w:rFonts w:ascii="Calibri" w:hAnsi="Calibri" w:cs="Calibri"/>
        </w:rPr>
        <w:t>AdeLu</w:t>
      </w:r>
      <w:proofErr w:type="spellEnd"/>
      <w:r w:rsidRPr="00221B3E">
        <w:rPr>
          <w:rFonts w:ascii="Calibri" w:hAnsi="Calibri" w:cs="Calibri"/>
        </w:rPr>
        <w:t xml:space="preserve">“ предлага щастливи, весели и шарени празници за всяко дете. Нашият неуморен екип се грижи </w:t>
      </w:r>
      <w:r w:rsidR="002468C5">
        <w:rPr>
          <w:rFonts w:ascii="Calibri" w:hAnsi="Calibri" w:cs="Calibri"/>
        </w:rPr>
        <w:t>за комфорта</w:t>
      </w:r>
      <w:r w:rsidRPr="00221B3E">
        <w:rPr>
          <w:rFonts w:ascii="Calibri" w:hAnsi="Calibri" w:cs="Calibri"/>
        </w:rPr>
        <w:t>, като създава индивидуална, топла и различна атмосфера. Ние ще накараме всяко дете да се почувства специално. С удоволствие работим и се грижим детският</w:t>
      </w:r>
      <w:r w:rsidR="00EE7819">
        <w:rPr>
          <w:rFonts w:ascii="Calibri" w:hAnsi="Calibri" w:cs="Calibri"/>
        </w:rPr>
        <w:t xml:space="preserve"> празник да остане </w:t>
      </w:r>
      <w:bookmarkStart w:id="0" w:name="_GoBack"/>
      <w:bookmarkEnd w:id="0"/>
      <w:r w:rsidRPr="00221B3E">
        <w:rPr>
          <w:rFonts w:ascii="Calibri" w:hAnsi="Calibri" w:cs="Calibri"/>
        </w:rPr>
        <w:t>незабравимо преживяване и усещане.</w:t>
      </w:r>
    </w:p>
    <w:p w:rsidR="00221B3E" w:rsidRPr="00221B3E" w:rsidRDefault="00221B3E" w:rsidP="00221B3E">
      <w:pPr>
        <w:pStyle w:val="NormalWeb"/>
        <w:shd w:val="clear" w:color="auto" w:fill="FFFFFF"/>
        <w:spacing w:before="0" w:beforeAutospacing="0" w:after="0" w:afterAutospacing="0"/>
        <w:rPr>
          <w:rFonts w:ascii="Calibri" w:hAnsi="Calibri" w:cs="Calibri"/>
        </w:rPr>
      </w:pPr>
      <w:r w:rsidRPr="00221B3E">
        <w:rPr>
          <w:rFonts w:ascii="Calibri" w:hAnsi="Calibri" w:cs="Calibri"/>
        </w:rPr>
        <w:t>Детски парти център „</w:t>
      </w:r>
      <w:proofErr w:type="spellStart"/>
      <w:r w:rsidRPr="00221B3E">
        <w:rPr>
          <w:rFonts w:ascii="Calibri" w:hAnsi="Calibri" w:cs="Calibri"/>
        </w:rPr>
        <w:t>AdeLu</w:t>
      </w:r>
      <w:proofErr w:type="spellEnd"/>
      <w:r w:rsidRPr="00221B3E">
        <w:rPr>
          <w:rFonts w:ascii="Calibri" w:hAnsi="Calibri" w:cs="Calibri"/>
        </w:rPr>
        <w:t>“ разполага с:</w:t>
      </w:r>
    </w:p>
    <w:p w:rsidR="00221B3E" w:rsidRPr="00221B3E" w:rsidRDefault="00221B3E" w:rsidP="00221B3E">
      <w:pPr>
        <w:pStyle w:val="NormalWeb"/>
        <w:shd w:val="clear" w:color="auto" w:fill="FFFFFF"/>
        <w:spacing w:before="0" w:beforeAutospacing="0" w:after="0" w:afterAutospacing="0"/>
        <w:rPr>
          <w:rFonts w:ascii="Calibri" w:hAnsi="Calibri" w:cs="Calibri"/>
        </w:rPr>
      </w:pPr>
    </w:p>
    <w:p w:rsidR="00221B3E" w:rsidRPr="00221B3E" w:rsidRDefault="002468C5" w:rsidP="00221B3E">
      <w:pPr>
        <w:pStyle w:val="ListParagraph"/>
        <w:numPr>
          <w:ilvl w:val="0"/>
          <w:numId w:val="1"/>
        </w:numPr>
        <w:rPr>
          <w:rFonts w:cs="Calibri"/>
          <w:sz w:val="24"/>
          <w:szCs w:val="24"/>
        </w:rPr>
      </w:pPr>
      <w:r>
        <w:rPr>
          <w:rFonts w:cs="Calibri"/>
          <w:sz w:val="24"/>
          <w:szCs w:val="24"/>
        </w:rPr>
        <w:t>л</w:t>
      </w:r>
      <w:r w:rsidR="00221B3E" w:rsidRPr="00221B3E">
        <w:rPr>
          <w:rFonts w:cs="Calibri"/>
          <w:sz w:val="24"/>
          <w:szCs w:val="24"/>
        </w:rPr>
        <w:t xml:space="preserve">ятна градина с външни съоръжения за игра – люлки, </w:t>
      </w:r>
      <w:proofErr w:type="spellStart"/>
      <w:r w:rsidR="00221B3E" w:rsidRPr="00221B3E">
        <w:rPr>
          <w:rFonts w:cs="Calibri"/>
          <w:sz w:val="24"/>
          <w:szCs w:val="24"/>
        </w:rPr>
        <w:t>катерушки</w:t>
      </w:r>
      <w:proofErr w:type="spellEnd"/>
      <w:r w:rsidR="00221B3E" w:rsidRPr="00221B3E">
        <w:rPr>
          <w:rFonts w:cs="Calibri"/>
          <w:sz w:val="24"/>
          <w:szCs w:val="24"/>
        </w:rPr>
        <w:t xml:space="preserve">, пързалки, </w:t>
      </w:r>
      <w:proofErr w:type="spellStart"/>
      <w:r w:rsidR="00221B3E" w:rsidRPr="00221B3E">
        <w:rPr>
          <w:rFonts w:cs="Calibri"/>
          <w:sz w:val="24"/>
          <w:szCs w:val="24"/>
        </w:rPr>
        <w:t>батут</w:t>
      </w:r>
      <w:proofErr w:type="spellEnd"/>
      <w:r>
        <w:rPr>
          <w:rFonts w:cs="Calibri"/>
          <w:sz w:val="24"/>
          <w:szCs w:val="24"/>
        </w:rPr>
        <w:t>;</w:t>
      </w:r>
    </w:p>
    <w:p w:rsidR="00221B3E" w:rsidRPr="00221B3E" w:rsidRDefault="002468C5" w:rsidP="00221B3E">
      <w:pPr>
        <w:pStyle w:val="ListParagraph"/>
        <w:numPr>
          <w:ilvl w:val="0"/>
          <w:numId w:val="1"/>
        </w:numPr>
        <w:rPr>
          <w:rFonts w:cs="Calibri"/>
          <w:sz w:val="24"/>
          <w:szCs w:val="24"/>
        </w:rPr>
      </w:pPr>
      <w:r>
        <w:rPr>
          <w:rFonts w:cs="Calibri"/>
          <w:sz w:val="24"/>
          <w:szCs w:val="24"/>
        </w:rPr>
        <w:t>ц</w:t>
      </w:r>
      <w:r w:rsidR="00221B3E" w:rsidRPr="00221B3E">
        <w:rPr>
          <w:rFonts w:cs="Calibri"/>
          <w:sz w:val="24"/>
          <w:szCs w:val="24"/>
        </w:rPr>
        <w:t>ветен тематичен интериор</w:t>
      </w:r>
      <w:r>
        <w:rPr>
          <w:rFonts w:cs="Calibri"/>
          <w:sz w:val="24"/>
          <w:szCs w:val="24"/>
        </w:rPr>
        <w:t>;</w:t>
      </w:r>
    </w:p>
    <w:p w:rsidR="00221B3E" w:rsidRPr="00221B3E" w:rsidRDefault="002468C5" w:rsidP="00221B3E">
      <w:pPr>
        <w:pStyle w:val="ListParagraph"/>
        <w:numPr>
          <w:ilvl w:val="0"/>
          <w:numId w:val="1"/>
        </w:numPr>
        <w:rPr>
          <w:rFonts w:cs="Calibri"/>
          <w:sz w:val="24"/>
          <w:szCs w:val="24"/>
        </w:rPr>
      </w:pPr>
      <w:r>
        <w:rPr>
          <w:rFonts w:cs="Calibri"/>
          <w:sz w:val="24"/>
          <w:szCs w:val="24"/>
        </w:rPr>
        <w:t>д</w:t>
      </w:r>
      <w:r w:rsidR="00221B3E" w:rsidRPr="00221B3E">
        <w:rPr>
          <w:rFonts w:cs="Calibri"/>
          <w:sz w:val="24"/>
          <w:szCs w:val="24"/>
        </w:rPr>
        <w:t>етска дискотека със светлинни ефекти</w:t>
      </w:r>
      <w:r>
        <w:rPr>
          <w:rFonts w:cs="Calibri"/>
          <w:sz w:val="24"/>
          <w:szCs w:val="24"/>
        </w:rPr>
        <w:t>;</w:t>
      </w:r>
    </w:p>
    <w:p w:rsidR="00221B3E" w:rsidRPr="00221B3E" w:rsidRDefault="002468C5" w:rsidP="00221B3E">
      <w:pPr>
        <w:pStyle w:val="ListParagraph"/>
        <w:numPr>
          <w:ilvl w:val="0"/>
          <w:numId w:val="1"/>
        </w:numPr>
        <w:rPr>
          <w:rFonts w:cs="Calibri"/>
          <w:sz w:val="24"/>
          <w:szCs w:val="24"/>
        </w:rPr>
      </w:pPr>
      <w:r>
        <w:rPr>
          <w:rFonts w:cs="Calibri"/>
          <w:sz w:val="24"/>
          <w:szCs w:val="24"/>
        </w:rPr>
        <w:t>к</w:t>
      </w:r>
      <w:r w:rsidR="00221B3E" w:rsidRPr="00221B3E">
        <w:rPr>
          <w:rFonts w:cs="Calibri"/>
          <w:sz w:val="24"/>
          <w:szCs w:val="24"/>
        </w:rPr>
        <w:t>афе салон за родителите</w:t>
      </w:r>
      <w:r>
        <w:rPr>
          <w:rFonts w:cs="Calibri"/>
          <w:sz w:val="24"/>
          <w:szCs w:val="24"/>
        </w:rPr>
        <w:t>;</w:t>
      </w:r>
    </w:p>
    <w:p w:rsidR="00221B3E" w:rsidRPr="00221B3E" w:rsidRDefault="002468C5" w:rsidP="00221B3E">
      <w:pPr>
        <w:pStyle w:val="ListParagraph"/>
        <w:numPr>
          <w:ilvl w:val="0"/>
          <w:numId w:val="1"/>
        </w:numPr>
        <w:rPr>
          <w:rFonts w:cs="Calibri"/>
          <w:sz w:val="24"/>
          <w:szCs w:val="24"/>
        </w:rPr>
      </w:pPr>
      <w:r>
        <w:rPr>
          <w:rFonts w:cs="Calibri"/>
          <w:sz w:val="24"/>
          <w:szCs w:val="24"/>
        </w:rPr>
        <w:t>б</w:t>
      </w:r>
      <w:r w:rsidR="00221B3E" w:rsidRPr="00221B3E">
        <w:rPr>
          <w:rFonts w:cs="Calibri"/>
          <w:sz w:val="24"/>
          <w:szCs w:val="24"/>
        </w:rPr>
        <w:t>огато разнообразие от играчки</w:t>
      </w:r>
      <w:r>
        <w:rPr>
          <w:rFonts w:cs="Calibri"/>
          <w:sz w:val="24"/>
          <w:szCs w:val="24"/>
        </w:rPr>
        <w:t>;</w:t>
      </w:r>
    </w:p>
    <w:p w:rsidR="00221B3E" w:rsidRPr="00221B3E" w:rsidRDefault="002468C5" w:rsidP="00221B3E">
      <w:pPr>
        <w:pStyle w:val="ListParagraph"/>
        <w:numPr>
          <w:ilvl w:val="0"/>
          <w:numId w:val="1"/>
        </w:numPr>
        <w:rPr>
          <w:rFonts w:cs="Calibri"/>
          <w:sz w:val="24"/>
          <w:szCs w:val="24"/>
        </w:rPr>
      </w:pPr>
      <w:r>
        <w:rPr>
          <w:rFonts w:cs="Calibri"/>
          <w:sz w:val="24"/>
          <w:szCs w:val="24"/>
        </w:rPr>
        <w:t>а</w:t>
      </w:r>
      <w:r w:rsidR="00221B3E" w:rsidRPr="00221B3E">
        <w:rPr>
          <w:rFonts w:cs="Calibri"/>
          <w:sz w:val="24"/>
          <w:szCs w:val="24"/>
        </w:rPr>
        <w:t xml:space="preserve">ктьори </w:t>
      </w:r>
      <w:r>
        <w:rPr>
          <w:rFonts w:cs="Calibri"/>
          <w:sz w:val="24"/>
          <w:szCs w:val="24"/>
        </w:rPr>
        <w:t>–</w:t>
      </w:r>
      <w:r w:rsidR="00221B3E" w:rsidRPr="00221B3E">
        <w:rPr>
          <w:rFonts w:cs="Calibri"/>
          <w:sz w:val="24"/>
          <w:szCs w:val="24"/>
        </w:rPr>
        <w:t xml:space="preserve"> аниматори</w:t>
      </w:r>
      <w:r>
        <w:rPr>
          <w:rFonts w:cs="Calibri"/>
          <w:sz w:val="24"/>
          <w:szCs w:val="24"/>
        </w:rPr>
        <w:t>.</w:t>
      </w:r>
    </w:p>
    <w:p w:rsidR="00221B3E" w:rsidRPr="00221B3E" w:rsidRDefault="00221B3E" w:rsidP="00221B3E">
      <w:pPr>
        <w:pStyle w:val="ListParagraph"/>
        <w:rPr>
          <w:rFonts w:cs="Calibri"/>
          <w:sz w:val="24"/>
          <w:szCs w:val="24"/>
        </w:rPr>
      </w:pPr>
    </w:p>
    <w:p w:rsidR="00AB5098" w:rsidRDefault="00221B3E" w:rsidP="00221B3E">
      <w:r w:rsidRPr="00221B3E">
        <w:rPr>
          <w:rFonts w:cs="Calibri"/>
          <w:sz w:val="24"/>
          <w:szCs w:val="24"/>
        </w:rPr>
        <w:t xml:space="preserve">Ще създадем </w:t>
      </w:r>
      <w:r w:rsidR="002468C5">
        <w:rPr>
          <w:rFonts w:cs="Calibri"/>
          <w:sz w:val="24"/>
          <w:szCs w:val="24"/>
        </w:rPr>
        <w:t>за</w:t>
      </w:r>
      <w:r w:rsidR="00EE7819">
        <w:rPr>
          <w:rFonts w:cs="Calibri"/>
          <w:sz w:val="24"/>
          <w:szCs w:val="24"/>
        </w:rPr>
        <w:t xml:space="preserve"> Вас </w:t>
      </w:r>
      <w:r w:rsidRPr="00221B3E">
        <w:rPr>
          <w:rFonts w:cs="Calibri"/>
          <w:sz w:val="24"/>
          <w:szCs w:val="24"/>
        </w:rPr>
        <w:t>прекрасна емоция и великолепно настроение!</w:t>
      </w:r>
    </w:p>
    <w:sectPr w:rsidR="00AB5098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439.35pt;height:1439.35pt" o:bullet="t">
        <v:imagedata r:id="rId1" o:title="emoji-laughing[1]"/>
      </v:shape>
    </w:pict>
  </w:numPicBullet>
  <w:abstractNum w:abstractNumId="0" w15:restartNumberingAfterBreak="0">
    <w:nsid w:val="2184064C"/>
    <w:multiLevelType w:val="hybridMultilevel"/>
    <w:tmpl w:val="7354DE14"/>
    <w:lvl w:ilvl="0" w:tplc="7A64CCA0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21B3E"/>
    <w:rsid w:val="00221B3E"/>
    <w:rsid w:val="002468C5"/>
    <w:rsid w:val="002D01AA"/>
    <w:rsid w:val="003807A7"/>
    <w:rsid w:val="007B7ADE"/>
    <w:rsid w:val="00820EC4"/>
    <w:rsid w:val="00AB5098"/>
    <w:rsid w:val="00EE7819"/>
    <w:rsid w:val="00F303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CEB3AF31-2B17-4178-AA17-B4BBBA4388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bg-BG" w:eastAsia="bg-BG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21B3E"/>
    <w:pPr>
      <w:spacing w:after="160" w:line="259" w:lineRule="auto"/>
    </w:pPr>
    <w:rPr>
      <w:sz w:val="22"/>
      <w:szCs w:val="22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221B3E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221B3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99</Words>
  <Characters>565</Characters>
  <Application>Microsoft Office Word</Application>
  <DocSecurity>0</DocSecurity>
  <Lines>4</Lines>
  <Paragraphs>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Заглавие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663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Д. Ангелова</dc:creator>
  <cp:keywords/>
  <dc:description/>
  <cp:lastModifiedBy>Lubomir Vrigazov</cp:lastModifiedBy>
  <cp:revision>4</cp:revision>
  <dcterms:created xsi:type="dcterms:W3CDTF">2022-02-09T10:19:00Z</dcterms:created>
  <dcterms:modified xsi:type="dcterms:W3CDTF">2022-02-11T09:06:00Z</dcterms:modified>
</cp:coreProperties>
</file>